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197926E2" w:rsidR="00D84FEE" w:rsidRPr="00D753B1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bookmarkStart w:id="0" w:name="_GoBack"/>
      <w:bookmarkEnd w:id="0"/>
      <w:r w:rsidRPr="00D753B1">
        <w:rPr>
          <w:rFonts w:ascii="Arial Narrow" w:hAnsi="Arial Narrow"/>
          <w:b/>
          <w:sz w:val="22"/>
          <w:szCs w:val="22"/>
          <w:lang w:eastAsia="pl-PL"/>
        </w:rPr>
        <w:t xml:space="preserve">Załącznik nr </w:t>
      </w:r>
      <w:r w:rsidR="001847D4">
        <w:rPr>
          <w:rFonts w:ascii="Arial Narrow" w:hAnsi="Arial Narrow"/>
          <w:b/>
          <w:sz w:val="22"/>
          <w:szCs w:val="22"/>
          <w:lang w:eastAsia="pl-PL"/>
        </w:rPr>
        <w:t>9</w:t>
      </w:r>
    </w:p>
    <w:p w14:paraId="5AE8E1E4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32ECA96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251E9F68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2D61420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09CEE41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1105536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413B345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17533749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6E7CAAE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3FB579BF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Usługodawcy nie wolno:</w:t>
      </w:r>
    </w:p>
    <w:p w14:paraId="76A04967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7E2CEF12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550344C0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79715576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BE8764C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00F00C5" w14:textId="25CF3506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D753B1" w:rsidRPr="00D753B1">
        <w:rPr>
          <w:rFonts w:ascii="Arial Narrow" w:hAnsi="Arial Narrow"/>
          <w:bCs/>
          <w:sz w:val="22"/>
          <w:szCs w:val="22"/>
        </w:rPr>
        <w:t xml:space="preserve">mi w SPZZOZ </w:t>
      </w:r>
      <w:r w:rsidRPr="00D753B1">
        <w:rPr>
          <w:rFonts w:ascii="Arial Narrow" w:hAnsi="Arial Narrow"/>
          <w:bCs/>
          <w:sz w:val="22"/>
          <w:szCs w:val="22"/>
        </w:rPr>
        <w:t>w Wyszkowie.</w:t>
      </w:r>
    </w:p>
    <w:p w14:paraId="0A9D8A7E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58D6C03D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45765101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670E682E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2EBF9E3B" w14:textId="77777777" w:rsidR="00BE489D" w:rsidRPr="00D753B1" w:rsidRDefault="00BE489D" w:rsidP="00BE489D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  <w:lang w:eastAsia="pl-PL"/>
        </w:rPr>
      </w:pPr>
    </w:p>
    <w:p w14:paraId="0825F808" w14:textId="77777777" w:rsidR="00BE489D" w:rsidRPr="00D753B1" w:rsidRDefault="00BE489D" w:rsidP="00BE489D">
      <w:pPr>
        <w:shd w:val="clear" w:color="auto" w:fill="FFFFFF"/>
        <w:jc w:val="both"/>
        <w:rPr>
          <w:rFonts w:ascii="Arial Narrow" w:eastAsia="Arial" w:hAnsi="Arial Narrow"/>
          <w:b/>
          <w:color w:val="FF0000"/>
          <w:sz w:val="22"/>
          <w:szCs w:val="22"/>
          <w:lang w:eastAsia="en-US"/>
        </w:rPr>
      </w:pPr>
      <w:r w:rsidRPr="00D753B1">
        <w:rPr>
          <w:rFonts w:ascii="Arial Narrow" w:eastAsia="Arial" w:hAnsi="Arial Narrow"/>
          <w:b/>
          <w:color w:val="FF0000"/>
          <w:sz w:val="22"/>
          <w:szCs w:val="22"/>
        </w:rPr>
        <w:t>Uwaga:</w:t>
      </w:r>
    </w:p>
    <w:p w14:paraId="33A90008" w14:textId="77777777" w:rsidR="00BE489D" w:rsidRPr="00D753B1" w:rsidRDefault="00BE489D" w:rsidP="00BE489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D753B1">
        <w:rPr>
          <w:rFonts w:ascii="Arial Narrow" w:eastAsia="Arial" w:hAnsi="Arial Narrow"/>
          <w:b/>
          <w:color w:val="FF0000"/>
          <w:sz w:val="22"/>
          <w:szCs w:val="22"/>
        </w:rPr>
        <w:t>Dokument podpisywany łącznie z umową</w:t>
      </w:r>
    </w:p>
    <w:p w14:paraId="7573046D" w14:textId="77777777" w:rsidR="00BE489D" w:rsidRPr="00D753B1" w:rsidRDefault="00BE489D" w:rsidP="00BE489D">
      <w:pPr>
        <w:rPr>
          <w:rFonts w:ascii="Arial Narrow" w:hAnsi="Arial Narrow"/>
          <w:sz w:val="22"/>
          <w:szCs w:val="22"/>
        </w:rPr>
      </w:pPr>
    </w:p>
    <w:p w14:paraId="47C1E1CA" w14:textId="77777777" w:rsidR="00E81687" w:rsidRPr="00D753B1" w:rsidRDefault="00E81687" w:rsidP="00BE489D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p w14:paraId="17F38FF6" w14:textId="77777777" w:rsidR="00D753B1" w:rsidRPr="00D753B1" w:rsidRDefault="00D753B1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sectPr w:rsidR="00D753B1" w:rsidRPr="00D753B1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7CF32B7C" w:rsidR="00D84FEE" w:rsidRPr="00E1539B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E1539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BE489D" w:rsidRPr="00E1539B">
      <w:rPr>
        <w:rFonts w:ascii="Arial Narrow" w:hAnsi="Arial Narrow"/>
        <w:sz w:val="18"/>
        <w:szCs w:val="18"/>
      </w:rPr>
      <w:t>DEZ/Z/341/ZP –</w:t>
    </w:r>
    <w:r w:rsidR="001B5787">
      <w:rPr>
        <w:rFonts w:ascii="Arial Narrow" w:hAnsi="Arial Narrow"/>
        <w:sz w:val="18"/>
        <w:szCs w:val="18"/>
      </w:rPr>
      <w:t>43</w:t>
    </w:r>
    <w:r w:rsidR="009945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121C09"/>
    <w:rsid w:val="001847D4"/>
    <w:rsid w:val="001B5787"/>
    <w:rsid w:val="00224ACB"/>
    <w:rsid w:val="002B7676"/>
    <w:rsid w:val="002D37CA"/>
    <w:rsid w:val="0033176F"/>
    <w:rsid w:val="003B2689"/>
    <w:rsid w:val="003B42BF"/>
    <w:rsid w:val="003B6494"/>
    <w:rsid w:val="0041248A"/>
    <w:rsid w:val="0051773D"/>
    <w:rsid w:val="00550D19"/>
    <w:rsid w:val="00613B8D"/>
    <w:rsid w:val="007747B3"/>
    <w:rsid w:val="00841C70"/>
    <w:rsid w:val="00866337"/>
    <w:rsid w:val="008C35C8"/>
    <w:rsid w:val="008D59C7"/>
    <w:rsid w:val="00900C56"/>
    <w:rsid w:val="00946350"/>
    <w:rsid w:val="0099295A"/>
    <w:rsid w:val="009945D2"/>
    <w:rsid w:val="009F6FA4"/>
    <w:rsid w:val="00BE177B"/>
    <w:rsid w:val="00BE489D"/>
    <w:rsid w:val="00C44A60"/>
    <w:rsid w:val="00C54879"/>
    <w:rsid w:val="00C93257"/>
    <w:rsid w:val="00CB60EE"/>
    <w:rsid w:val="00CC7D02"/>
    <w:rsid w:val="00CF0346"/>
    <w:rsid w:val="00D32C1A"/>
    <w:rsid w:val="00D731E4"/>
    <w:rsid w:val="00D753B1"/>
    <w:rsid w:val="00D84FEE"/>
    <w:rsid w:val="00E1539B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13</cp:revision>
  <cp:lastPrinted>2025-11-27T09:33:00Z</cp:lastPrinted>
  <dcterms:created xsi:type="dcterms:W3CDTF">2023-05-19T09:03:00Z</dcterms:created>
  <dcterms:modified xsi:type="dcterms:W3CDTF">2025-11-27T09:33:00Z</dcterms:modified>
</cp:coreProperties>
</file>